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AD" w:rsidRDefault="007D62AD" w:rsidP="007D62AD">
      <w:pPr>
        <w:spacing w:after="0"/>
        <w:ind w:left="1437" w:right="543" w:hanging="986"/>
        <w:jc w:val="both"/>
      </w:pPr>
      <w:r>
        <w:rPr>
          <w:rFonts w:ascii="Times New Roman" w:eastAsia="Times New Roman" w:hAnsi="Times New Roman" w:cs="Times New Roman"/>
          <w:b/>
          <w:color w:val="2F0C08"/>
          <w:sz w:val="24"/>
        </w:rPr>
        <w:t xml:space="preserve">ГБУ «Государственный научно-исследовательский центр профилактической медицины» ГБУЗ РК «Центр медицинской профилактики» </w:t>
      </w:r>
      <w:r>
        <w:rPr>
          <w:rFonts w:ascii="Times New Roman" w:eastAsia="Times New Roman" w:hAnsi="Times New Roman" w:cs="Times New Roman"/>
          <w:b/>
          <w:color w:val="2F0C08"/>
          <w:sz w:val="32"/>
        </w:rPr>
        <w:t xml:space="preserve">Анкета по раннему выявлению сердечно-сосудистых заболеваний </w:t>
      </w:r>
    </w:p>
    <w:tbl>
      <w:tblPr>
        <w:tblStyle w:val="TableGrid"/>
        <w:tblW w:w="10084" w:type="dxa"/>
        <w:tblInd w:w="-713" w:type="dxa"/>
        <w:tblCellMar>
          <w:top w:w="33" w:type="dxa"/>
          <w:left w:w="18" w:type="dxa"/>
          <w:right w:w="50" w:type="dxa"/>
        </w:tblCellMar>
        <w:tblLook w:val="04A0" w:firstRow="1" w:lastRow="0" w:firstColumn="1" w:lastColumn="0" w:noHBand="0" w:noVBand="1"/>
      </w:tblPr>
      <w:tblGrid>
        <w:gridCol w:w="2404"/>
        <w:gridCol w:w="1500"/>
        <w:gridCol w:w="5108"/>
        <w:gridCol w:w="92"/>
        <w:gridCol w:w="289"/>
        <w:gridCol w:w="165"/>
        <w:gridCol w:w="526"/>
      </w:tblGrid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Показатель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Баллы </w:t>
            </w:r>
          </w:p>
        </w:tc>
      </w:tr>
      <w:tr w:rsidR="007D62AD" w:rsidTr="00C55585">
        <w:trPr>
          <w:trHeight w:val="39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1"/>
              <w:jc w:val="center"/>
            </w:pPr>
            <w:r>
              <w:rPr>
                <w:b/>
                <w:sz w:val="28"/>
              </w:rPr>
              <w:t>1. Возраст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30"/>
              <w:jc w:val="both"/>
            </w:pPr>
            <w:r>
              <w:rPr>
                <w:b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25"/>
              <w:jc w:val="both"/>
            </w:pPr>
            <w:r>
              <w:rPr>
                <w:b/>
                <w:sz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до 30 лет </w:t>
            </w: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7D62AD" w:rsidTr="00C55585">
        <w:trPr>
          <w:trHeight w:val="37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30-40 лет </w:t>
            </w: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40-50 лет </w:t>
            </w: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50-60 лет </w:t>
            </w: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7D62AD" w:rsidTr="00C55585">
        <w:trPr>
          <w:trHeight w:val="371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старше 60 лет </w:t>
            </w: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7D62AD" w:rsidTr="00C55585">
        <w:trPr>
          <w:trHeight w:val="1030"/>
        </w:trPr>
        <w:tc>
          <w:tcPr>
            <w:tcW w:w="10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spacing w:after="21"/>
              <w:ind w:left="33"/>
              <w:jc w:val="center"/>
            </w:pPr>
            <w:r>
              <w:rPr>
                <w:b/>
                <w:sz w:val="28"/>
              </w:rPr>
              <w:t>2. Наследственность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D62AD" w:rsidRDefault="007D62AD" w:rsidP="00C555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(наличие сердечно-сосудистых заболеваний у родственников или внезапная смерть родственника в трудоспособном возрасте)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не было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7D62AD" w:rsidTr="00C55585">
        <w:trPr>
          <w:trHeight w:val="37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у родственников в возрасте от 40 до 50 лет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у 2 кровных родственников в любом возрасте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у 3 кровных родственников в трудоспособном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возрасе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</w:tr>
      <w:tr w:rsidR="007D62AD" w:rsidTr="00C55585">
        <w:trPr>
          <w:trHeight w:val="390"/>
        </w:trPr>
        <w:tc>
          <w:tcPr>
            <w:tcW w:w="10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43"/>
              <w:jc w:val="center"/>
            </w:pPr>
            <w:r>
              <w:rPr>
                <w:b/>
                <w:sz w:val="28"/>
              </w:rPr>
              <w:t>3. Курение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не курите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7D62AD" w:rsidTr="00C55585">
        <w:trPr>
          <w:trHeight w:val="37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1-10 сигарет в сутки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более 11 сигарет в сутки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</w:tr>
      <w:tr w:rsidR="007D62AD" w:rsidTr="00C55585">
        <w:trPr>
          <w:trHeight w:val="385"/>
        </w:trPr>
        <w:tc>
          <w:tcPr>
            <w:tcW w:w="10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2"/>
              <w:jc w:val="center"/>
            </w:pPr>
            <w:r>
              <w:rPr>
                <w:b/>
                <w:sz w:val="28"/>
              </w:rPr>
              <w:t>4. Носит ли ваша жизнь стрессовый характер?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62AD" w:rsidTr="00C55585">
        <w:trPr>
          <w:trHeight w:val="371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нет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периодами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7D62AD" w:rsidTr="00C55585">
        <w:trPr>
          <w:trHeight w:val="37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7D62AD" w:rsidTr="00C55585">
        <w:trPr>
          <w:trHeight w:val="385"/>
        </w:trPr>
        <w:tc>
          <w:tcPr>
            <w:tcW w:w="10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8"/>
              <w:jc w:val="center"/>
            </w:pPr>
            <w:r>
              <w:rPr>
                <w:b/>
                <w:sz w:val="28"/>
              </w:rPr>
              <w:t>5. Питание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62AD" w:rsidTr="00C55585">
        <w:trPr>
          <w:trHeight w:val="133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правильного питания ежедневно (много овощей и фруктов в свежем виде, злаки, орехи, рыба, постное мясо, обезжиренные молочные продукты, яйца 1-3 в неделю, ограничение соли, жиров, отсутствие алкоголя)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7D62AD" w:rsidTr="00C55585">
        <w:trPr>
          <w:trHeight w:val="37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очень умеренное потребление мяса, жиров, мучного, сладкого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несколько избыточное употребление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7D62AD" w:rsidTr="00C55585">
        <w:trPr>
          <w:trHeight w:val="371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без ограничений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7D62AD" w:rsidTr="00C55585">
        <w:trPr>
          <w:trHeight w:val="385"/>
        </w:trPr>
        <w:tc>
          <w:tcPr>
            <w:tcW w:w="10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6"/>
              <w:jc w:val="center"/>
            </w:pPr>
            <w:r>
              <w:rPr>
                <w:b/>
                <w:sz w:val="28"/>
              </w:rPr>
              <w:t>6. Масса тела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(рост, см - 100)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без избыточной массы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7D62AD" w:rsidTr="00C55585">
        <w:trPr>
          <w:trHeight w:val="37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превышение до 5 кг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превышение до 10 кг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7D62AD" w:rsidTr="00C55585">
        <w:trPr>
          <w:trHeight w:val="371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превышение до 15 кг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превышение до 20 кг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превышение более 20 кг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7D62AD" w:rsidTr="00C55585">
        <w:trPr>
          <w:trHeight w:val="391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2AD" w:rsidRDefault="007D62AD" w:rsidP="00C55585">
            <w:pPr>
              <w:ind w:left="1163"/>
              <w:jc w:val="center"/>
            </w:pPr>
            <w:r>
              <w:rPr>
                <w:b/>
                <w:sz w:val="28"/>
              </w:rPr>
              <w:t>7. Физическая активность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/>
        </w:tc>
      </w:tr>
      <w:tr w:rsidR="007D62AD" w:rsidTr="00C55585">
        <w:trPr>
          <w:trHeight w:val="133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ходьба в быстром темпе ежедневно не менее 30 минут (или ходьба по 40 мин. до 3-4 раз в неделю, или занятия подвижными играми (волейбол, теннис, футбол) или велосипедные/лыжные прогулки, или активные плавательные нагрузки, или др. аналогичная нагрузка)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7D62AD" w:rsidTr="00C55585">
        <w:trPr>
          <w:trHeight w:val="37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отсутствие аналогичной нагрузки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7D62AD" w:rsidTr="00C55585">
        <w:trPr>
          <w:trHeight w:val="38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2AD" w:rsidRDefault="007D62AD" w:rsidP="00C55585">
            <w:pPr>
              <w:ind w:left="1161"/>
              <w:jc w:val="center"/>
            </w:pPr>
            <w:r>
              <w:rPr>
                <w:b/>
                <w:sz w:val="28"/>
              </w:rPr>
              <w:t>8. Артериальное давление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/>
        </w:tc>
      </w:tr>
      <w:tr w:rsidR="007D62AD" w:rsidTr="00C55585">
        <w:trPr>
          <w:trHeight w:val="36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до 140/90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мм.рт.ст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D62AD" w:rsidTr="00C55585">
        <w:trPr>
          <w:trHeight w:val="370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140/90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мм.рт.ст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7D62AD" w:rsidTr="00C55585">
        <w:trPr>
          <w:trHeight w:val="385"/>
        </w:trPr>
        <w:tc>
          <w:tcPr>
            <w:tcW w:w="9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94"/>
              <w:jc w:val="center"/>
            </w:pPr>
            <w:r>
              <w:rPr>
                <w:b/>
                <w:sz w:val="28"/>
              </w:rPr>
              <w:t>Общее количество баллов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7D62AD" w:rsidTr="00C55585">
        <w:tblPrEx>
          <w:tblCellMar>
            <w:top w:w="16" w:type="dxa"/>
            <w:right w:w="60" w:type="dxa"/>
          </w:tblCellMar>
        </w:tblPrEx>
        <w:trPr>
          <w:gridAfter w:val="2"/>
          <w:wAfter w:w="691" w:type="dxa"/>
          <w:trHeight w:val="386"/>
        </w:trPr>
        <w:tc>
          <w:tcPr>
            <w:tcW w:w="91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1E6D0"/>
          </w:tcPr>
          <w:p w:rsidR="007D62AD" w:rsidRDefault="007D62AD" w:rsidP="00C55585">
            <w:pPr>
              <w:ind w:left="24"/>
              <w:jc w:val="center"/>
            </w:pPr>
            <w:r>
              <w:rPr>
                <w:rFonts w:ascii="Cambria" w:eastAsia="Cambria" w:hAnsi="Cambria" w:cs="Cambria"/>
                <w:color w:val="2E0000"/>
                <w:sz w:val="28"/>
              </w:rPr>
              <w:t>Интерпретация данных анкетирования</w:t>
            </w:r>
            <w:r>
              <w:rPr>
                <w:rFonts w:ascii="Times New Roman" w:eastAsia="Times New Roman" w:hAnsi="Times New Roman" w:cs="Times New Roman"/>
                <w:color w:val="4F81BD"/>
                <w:sz w:val="26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62AD" w:rsidRDefault="007D62AD" w:rsidP="00C55585"/>
        </w:tc>
      </w:tr>
      <w:tr w:rsidR="007D62AD" w:rsidTr="00C55585">
        <w:tblPrEx>
          <w:tblCellMar>
            <w:top w:w="16" w:type="dxa"/>
            <w:right w:w="60" w:type="dxa"/>
          </w:tblCellMar>
        </w:tblPrEx>
        <w:trPr>
          <w:gridAfter w:val="2"/>
          <w:wAfter w:w="691" w:type="dxa"/>
          <w:trHeight w:val="692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Индивидуальный риск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Сумма баллов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Рекомендации </w:t>
            </w:r>
          </w:p>
        </w:tc>
      </w:tr>
      <w:tr w:rsidR="007D62AD" w:rsidTr="00C55585">
        <w:tblPrEx>
          <w:tblCellMar>
            <w:top w:w="16" w:type="dxa"/>
            <w:right w:w="60" w:type="dxa"/>
          </w:tblCellMar>
        </w:tblPrEx>
        <w:trPr>
          <w:gridAfter w:val="2"/>
          <w:wAfter w:w="691" w:type="dxa"/>
          <w:trHeight w:val="133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27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Максимальный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43-55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Срочная консультация кардиолога с выполнением всех его рекомендаций! При внезапном ухудшении состояния вызывайте «скорую» (тел. 0-3; с мобильного103). </w:t>
            </w:r>
          </w:p>
        </w:tc>
      </w:tr>
      <w:tr w:rsidR="007D62AD" w:rsidTr="00C55585">
        <w:tblPrEx>
          <w:tblCellMar>
            <w:top w:w="16" w:type="dxa"/>
            <w:right w:w="60" w:type="dxa"/>
          </w:tblCellMar>
        </w:tblPrEx>
        <w:trPr>
          <w:gridAfter w:val="2"/>
          <w:wAfter w:w="691" w:type="dxa"/>
          <w:trHeight w:val="101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Выраженный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30-42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right="145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Прикладывайте больше усилий к оздоровлению, профилактике и эффективному лечению. </w:t>
            </w:r>
          </w:p>
        </w:tc>
      </w:tr>
      <w:tr w:rsidR="007D62AD" w:rsidTr="00C55585">
        <w:tblPrEx>
          <w:tblCellMar>
            <w:top w:w="16" w:type="dxa"/>
            <w:right w:w="60" w:type="dxa"/>
          </w:tblCellMar>
        </w:tblPrEx>
        <w:trPr>
          <w:gridAfter w:val="2"/>
          <w:wAfter w:w="691" w:type="dxa"/>
          <w:trHeight w:val="690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Явный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17-29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Уделяйте больше времени и внимания своему здоровью, лечитесь регулярно! </w:t>
            </w:r>
          </w:p>
        </w:tc>
      </w:tr>
      <w:tr w:rsidR="007D62AD" w:rsidTr="00C55585">
        <w:tblPrEx>
          <w:tblCellMar>
            <w:top w:w="16" w:type="dxa"/>
            <w:right w:w="60" w:type="dxa"/>
          </w:tblCellMar>
        </w:tblPrEx>
        <w:trPr>
          <w:gridAfter w:val="2"/>
          <w:wAfter w:w="691" w:type="dxa"/>
          <w:trHeight w:val="1011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Минимальный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5-16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Приложите усилия к коррекции факторов риска развития сердечно-сосудистых заболеваний! </w:t>
            </w:r>
          </w:p>
        </w:tc>
      </w:tr>
      <w:tr w:rsidR="007D62AD" w:rsidTr="00C55585">
        <w:tblPrEx>
          <w:tblCellMar>
            <w:top w:w="16" w:type="dxa"/>
            <w:right w:w="60" w:type="dxa"/>
          </w:tblCellMar>
        </w:tblPrEx>
        <w:trPr>
          <w:gridAfter w:val="2"/>
          <w:wAfter w:w="691" w:type="dxa"/>
          <w:trHeight w:val="692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Отсутствует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менее 5 </w:t>
            </w:r>
          </w:p>
        </w:tc>
        <w:tc>
          <w:tcPr>
            <w:tcW w:w="5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Продолжайте здоровый образ жизни и привлекайте к нему своих друзей и близких! </w:t>
            </w:r>
          </w:p>
        </w:tc>
      </w:tr>
      <w:tr w:rsidR="007D62AD" w:rsidTr="00C55585">
        <w:tblPrEx>
          <w:tblCellMar>
            <w:top w:w="16" w:type="dxa"/>
            <w:right w:w="60" w:type="dxa"/>
          </w:tblCellMar>
        </w:tblPrEx>
        <w:trPr>
          <w:gridAfter w:val="2"/>
          <w:wAfter w:w="691" w:type="dxa"/>
          <w:trHeight w:val="326"/>
        </w:trPr>
        <w:tc>
          <w:tcPr>
            <w:tcW w:w="940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AD" w:rsidRDefault="007D62AD" w:rsidP="00C5558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7D62AD" w:rsidRDefault="007D62AD" w:rsidP="007D62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 xml:space="preserve">Форма отчета анкетирования по артериальной гипертензии </w:t>
      </w:r>
    </w:p>
    <w:p w:rsidR="007D62AD" w:rsidRDefault="007D62AD" w:rsidP="007D62AD">
      <w:pPr>
        <w:spacing w:after="27"/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 xml:space="preserve"> </w:t>
      </w:r>
    </w:p>
    <w:p w:rsidR="007D62AD" w:rsidRDefault="007D62AD" w:rsidP="007D62AD">
      <w:pPr>
        <w:spacing w:after="0"/>
        <w:ind w:left="-5" w:right="7306" w:hanging="10"/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 xml:space="preserve">Всего человек: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62626"/>
          <w:sz w:val="28"/>
        </w:rPr>
        <w:t>т.ч.:мужчин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62626"/>
          <w:sz w:val="28"/>
        </w:rPr>
        <w:t xml:space="preserve"> –             женщин -  </w:t>
      </w:r>
    </w:p>
    <w:tbl>
      <w:tblPr>
        <w:tblStyle w:val="TableGrid"/>
        <w:tblW w:w="9400" w:type="dxa"/>
        <w:tblInd w:w="-22" w:type="dxa"/>
        <w:tblCellMar>
          <w:top w:w="17" w:type="dxa"/>
          <w:right w:w="33" w:type="dxa"/>
        </w:tblCellMar>
        <w:tblLook w:val="04A0" w:firstRow="1" w:lastRow="0" w:firstColumn="1" w:lastColumn="0" w:noHBand="0" w:noVBand="1"/>
      </w:tblPr>
      <w:tblGrid>
        <w:gridCol w:w="2145"/>
        <w:gridCol w:w="1125"/>
        <w:gridCol w:w="594"/>
        <w:gridCol w:w="1545"/>
        <w:gridCol w:w="1986"/>
        <w:gridCol w:w="2005"/>
      </w:tblGrid>
      <w:tr w:rsidR="007D62AD" w:rsidTr="00C55585">
        <w:trPr>
          <w:trHeight w:val="691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риск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Сумма баллов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2AD" w:rsidRDefault="007D62AD" w:rsidP="00C55585"/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D62AD" w:rsidRDefault="007D62AD" w:rsidP="00C55585">
            <w:r>
              <w:rPr>
                <w:rFonts w:ascii="Times New Roman" w:eastAsia="Times New Roman" w:hAnsi="Times New Roman" w:cs="Times New Roman"/>
                <w:sz w:val="28"/>
              </w:rPr>
              <w:t xml:space="preserve">мужчин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2AD" w:rsidRDefault="007D62AD" w:rsidP="00C5558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женщин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2AD" w:rsidRDefault="007D62AD" w:rsidP="00C55585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Общее кол-во </w:t>
            </w:r>
          </w:p>
        </w:tc>
      </w:tr>
      <w:tr w:rsidR="007D62AD" w:rsidTr="00C55585">
        <w:trPr>
          <w:trHeight w:val="37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Максимальный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43-55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2AD" w:rsidRDefault="007D62AD" w:rsidP="00C55585">
            <w:pPr>
              <w:ind w:left="18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D62AD" w:rsidRDefault="007D62AD" w:rsidP="00C55585"/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62AD" w:rsidTr="00C55585">
        <w:trPr>
          <w:trHeight w:val="36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2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Выраженный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30-42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2AD" w:rsidRDefault="007D62AD" w:rsidP="00C55585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D62AD" w:rsidRDefault="007D62AD" w:rsidP="00C55585"/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62AD" w:rsidTr="00C55585">
        <w:trPr>
          <w:trHeight w:val="36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Явный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17-29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2AD" w:rsidRDefault="007D62AD" w:rsidP="00C55585">
            <w:pPr>
              <w:ind w:left="18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D62AD" w:rsidRDefault="007D62AD" w:rsidP="00C55585"/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62AD" w:rsidTr="00C55585">
        <w:trPr>
          <w:trHeight w:val="37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Минимальный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5-16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2AD" w:rsidRDefault="007D62AD" w:rsidP="00C55585">
            <w:pPr>
              <w:ind w:left="18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D62AD" w:rsidRDefault="007D62AD" w:rsidP="00C55585"/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62AD" w:rsidTr="00C55585">
        <w:trPr>
          <w:trHeight w:val="367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Отсутствует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менее 5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62AD" w:rsidRDefault="007D62AD" w:rsidP="00C55585">
            <w:pPr>
              <w:ind w:left="18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D62AD" w:rsidRDefault="007D62AD" w:rsidP="00C55585"/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2AD" w:rsidRDefault="007D62AD" w:rsidP="00C55585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D62AD" w:rsidTr="00C55585">
        <w:trPr>
          <w:trHeight w:val="281"/>
        </w:trPr>
        <w:tc>
          <w:tcPr>
            <w:tcW w:w="21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AD" w:rsidRDefault="007D62AD" w:rsidP="00C5558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AD" w:rsidRDefault="007D62AD" w:rsidP="00C55585"/>
        </w:tc>
        <w:tc>
          <w:tcPr>
            <w:tcW w:w="15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AD" w:rsidRDefault="007D62AD" w:rsidP="00C55585"/>
        </w:tc>
        <w:tc>
          <w:tcPr>
            <w:tcW w:w="198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AD" w:rsidRDefault="007D62AD" w:rsidP="00C55585"/>
        </w:tc>
        <w:tc>
          <w:tcPr>
            <w:tcW w:w="20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AD" w:rsidRDefault="007D62AD" w:rsidP="00C55585"/>
        </w:tc>
      </w:tr>
    </w:tbl>
    <w:p w:rsidR="003D4B0B" w:rsidRDefault="003D4B0B">
      <w:bookmarkStart w:id="0" w:name="_GoBack"/>
      <w:bookmarkEnd w:id="0"/>
    </w:p>
    <w:sectPr w:rsidR="003D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AD"/>
    <w:rsid w:val="003D4B0B"/>
    <w:rsid w:val="007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BA6D-FEDF-4964-98CD-7522076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A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62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2018-10-24T06:31:00Z</dcterms:created>
  <dcterms:modified xsi:type="dcterms:W3CDTF">2018-10-24T06:31:00Z</dcterms:modified>
</cp:coreProperties>
</file>